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78" w:rsidRDefault="002B1178" w:rsidP="002B1178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1</w:t>
      </w:r>
    </w:p>
    <w:p w:rsidR="002B1178" w:rsidRDefault="002B1178" w:rsidP="002B1178">
      <w:pPr>
        <w:spacing w:line="500" w:lineRule="exact"/>
        <w:jc w:val="center"/>
        <w:rPr>
          <w:rFonts w:ascii="Times New Roman" w:eastAsia="华文中宋" w:hAnsi="Times New Roman" w:cs="Times New Roman"/>
          <w:b/>
          <w:sz w:val="30"/>
          <w:szCs w:val="30"/>
        </w:rPr>
      </w:pPr>
      <w:r>
        <w:rPr>
          <w:rFonts w:ascii="Times New Roman" w:eastAsia="华文中宋" w:hAnsi="Times New Roman" w:cs="Times New Roman" w:hint="eastAsia"/>
          <w:b/>
          <w:sz w:val="30"/>
          <w:szCs w:val="30"/>
        </w:rPr>
        <w:t>农业涉外培训授课领域及课程设置框架</w:t>
      </w:r>
    </w:p>
    <w:p w:rsidR="002B1178" w:rsidRDefault="002B1178" w:rsidP="002B1178">
      <w:pPr>
        <w:spacing w:line="5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一、通识类课程</w:t>
      </w:r>
    </w:p>
    <w:p w:rsidR="002B1178" w:rsidRDefault="002B1178" w:rsidP="002B1178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中国国情概况、中国文化与礼仪、基础汉语</w:t>
      </w:r>
    </w:p>
    <w:p w:rsidR="002B1178" w:rsidRDefault="002B1178" w:rsidP="002B1178">
      <w:pPr>
        <w:spacing w:line="5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二、专业类课程</w:t>
      </w:r>
    </w:p>
    <w:p w:rsidR="002B1178" w:rsidRDefault="002B1178" w:rsidP="002B1178">
      <w:pPr>
        <w:spacing w:line="500" w:lineRule="exact"/>
        <w:rPr>
          <w:rFonts w:ascii="Times New Roman" w:eastAsia="楷体_GB2312" w:hAnsi="Times New Roman" w:cs="Times New Roman"/>
          <w:b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（一）宏观行业</w:t>
      </w:r>
    </w:p>
    <w:p w:rsidR="002B1178" w:rsidRDefault="002B1178" w:rsidP="002B1178">
      <w:pPr>
        <w:spacing w:line="500" w:lineRule="exact"/>
        <w:ind w:firstLineChars="196" w:firstLine="55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、农业概况</w:t>
      </w:r>
    </w:p>
    <w:p w:rsidR="002B1178" w:rsidRDefault="002B1178" w:rsidP="002B1178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中国农业概况、中国农业发展政策与经验、中国农业可持续发展概况、中国农业生产标准体系建设、中国粮食安全、中国农业文化遗产保护与开发、国际组织和农业国际合作、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一带一路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倡议与农业对外合作、中国农业对外贸易与投资合作</w:t>
      </w:r>
    </w:p>
    <w:p w:rsidR="002B1178" w:rsidRDefault="002B1178" w:rsidP="002B1178">
      <w:pPr>
        <w:spacing w:line="500" w:lineRule="exact"/>
        <w:ind w:firstLineChars="196" w:firstLine="55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、农村发展</w:t>
      </w:r>
    </w:p>
    <w:p w:rsidR="002B1178" w:rsidRDefault="002B1178" w:rsidP="002B1178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中国农业农村发展与乡村振兴战略、中国精准扶贫政策与减贫实践、中国农村改革历程和发展经验、小农户生产的扶贫实践与理论、农村金融与小额信贷、乡村文化与乡村社会治理</w:t>
      </w:r>
    </w:p>
    <w:p w:rsidR="002B1178" w:rsidRDefault="002B1178" w:rsidP="002B1178">
      <w:pPr>
        <w:spacing w:line="500" w:lineRule="exact"/>
        <w:ind w:firstLineChars="196" w:firstLine="55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、行业综合</w:t>
      </w:r>
    </w:p>
    <w:p w:rsidR="002B1178" w:rsidRDefault="002B1178" w:rsidP="002B1178">
      <w:pPr>
        <w:spacing w:line="500" w:lineRule="exact"/>
        <w:ind w:firstLineChars="196" w:firstLine="54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中国（地方）畜牧业发展概况、饲草料产业发展与体系建设、中国（地方）农牧渔业规划与实践、中国肥料行业发展概况、中国农业用地管理制度与经验、中国土壤资源保护与可持续利用、农田水利基础设施建设、水资源农业开发及利用、农业灌溉与水土保持、耕地质量监测管理与高标准农田建设、中国农业机械化发展、发展中国家适应气候变化对策与建议、农业生物多样性保护、农业防灾减灾技术与实践、农产品加工业发展及体系建设、农作物品种管理制度、植物新品种保护制度与技术、中国农业技术推广体系建设与经验、农业规模经营和社会化服务、中国（地方）农业综合开发的政策和体制</w:t>
      </w:r>
    </w:p>
    <w:p w:rsidR="002B1178" w:rsidRDefault="002B1178" w:rsidP="002B1178">
      <w:pPr>
        <w:spacing w:line="500" w:lineRule="exact"/>
        <w:ind w:firstLineChars="196" w:firstLine="55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、项目管理</w:t>
      </w:r>
    </w:p>
    <w:p w:rsidR="002B1178" w:rsidRDefault="002B1178" w:rsidP="002B1178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农业发展规划理论与实践、农业项目规划与管理经验、农产品价</w:t>
      </w: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值链建设与项目规划、农业示范园区规划与建设、农业项目可行性评估与管理、南南合作项目管理</w:t>
      </w:r>
    </w:p>
    <w:p w:rsidR="002B1178" w:rsidRDefault="002B1178" w:rsidP="002B1178">
      <w:pPr>
        <w:spacing w:line="500" w:lineRule="exact"/>
        <w:rPr>
          <w:rFonts w:ascii="Times New Roman" w:eastAsia="楷体_GB2312" w:hAnsi="Times New Roman" w:cs="Times New Roman"/>
          <w:b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（二）专业技术</w:t>
      </w:r>
    </w:p>
    <w:p w:rsidR="002B1178" w:rsidRDefault="002B1178" w:rsidP="002B1178">
      <w:pPr>
        <w:spacing w:line="500" w:lineRule="exact"/>
        <w:ind w:firstLineChars="196" w:firstLine="55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、农业生产</w:t>
      </w:r>
    </w:p>
    <w:p w:rsidR="002B1178" w:rsidRDefault="002B1178" w:rsidP="002B1178">
      <w:pPr>
        <w:spacing w:line="500" w:lineRule="exact"/>
        <w:ind w:firstLineChars="196" w:firstLine="55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）种植业</w:t>
      </w:r>
    </w:p>
    <w:p w:rsidR="002B1178" w:rsidRDefault="002B1178" w:rsidP="002B1178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粮食作物（水稻、小麦、玉米）育种和栽培技术、油料作物（大豆、油菜、花生）育种和栽培技术、经济作物（棉花、蔬菜、瓜果、茶树等）育种和栽培技术、热带经济作物（木薯、香蕉、甘蔗、橡胶等）育种和栽培技术、生物技术在农作物育种上的应用、温室栽培技术与应用、主要作物病虫害监测预警及防治技术、节水灌溉技术与措施、水肥一体化技术、农作物秸秆资源化利用技术、农业保护性耕作技术、农业化肥替代与土壤改良技术</w:t>
      </w:r>
    </w:p>
    <w:p w:rsidR="002B1178" w:rsidRDefault="002B1178" w:rsidP="002B1178">
      <w:pPr>
        <w:spacing w:line="500" w:lineRule="exact"/>
        <w:ind w:firstLineChars="196" w:firstLine="55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）养殖业</w:t>
      </w:r>
    </w:p>
    <w:p w:rsidR="002B1178" w:rsidRDefault="002B1178" w:rsidP="002B1178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肉（奶）牛育种与养殖技术、山（绵）羊育种与养殖技术、家禽饲养技术、淡水和近海渔业养殖技术、畜禽废弃物处理与资源化利用、畜禽渔业饲料生产技术、动物疫病防控技术、畜禽种质资源保护</w:t>
      </w:r>
    </w:p>
    <w:p w:rsidR="002B1178" w:rsidRDefault="002B1178" w:rsidP="002B1178">
      <w:pPr>
        <w:spacing w:line="500" w:lineRule="exact"/>
        <w:ind w:firstLineChars="196" w:firstLine="55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、农产品加工</w:t>
      </w:r>
    </w:p>
    <w:p w:rsidR="002B1178" w:rsidRDefault="002B1178" w:rsidP="002B1178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中国主要粮食加工技术、肉类产品加工技术、乳制品加工与生产技术、农产品质量安全管理与质检标准体系</w:t>
      </w:r>
    </w:p>
    <w:p w:rsidR="002B1178" w:rsidRDefault="002B1178" w:rsidP="002B1178">
      <w:pPr>
        <w:spacing w:line="500" w:lineRule="exact"/>
        <w:ind w:firstLineChars="196" w:firstLine="55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、现代农业技术</w:t>
      </w:r>
    </w:p>
    <w:p w:rsidR="002B1178" w:rsidRDefault="002B1178" w:rsidP="002B1178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中国现代农业技术发展、农业科技创新体系建设、生物技术在农业上的应用、农业信息化技术应用、现代设施农业技术、农业物联网工程与智能装备、互联网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农业、智慧农业技术与实践</w:t>
      </w:r>
    </w:p>
    <w:p w:rsidR="002B1178" w:rsidRDefault="002B1178" w:rsidP="002B1178">
      <w:pPr>
        <w:spacing w:line="500" w:lineRule="exact"/>
        <w:ind w:firstLineChars="196" w:firstLine="55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、物流与贸易</w:t>
      </w:r>
    </w:p>
    <w:p w:rsidR="004F63ED" w:rsidRPr="005F1C6B" w:rsidRDefault="002B1178" w:rsidP="005F1C6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中国主要农产品贸易、现代农产品物流管理与技术、农产品流通信息化及其应用、现代农产品价值链发展</w:t>
      </w:r>
    </w:p>
    <w:sectPr w:rsidR="004F63ED" w:rsidRPr="005F1C6B" w:rsidSect="006A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49B" w:rsidRDefault="00FF049B" w:rsidP="006A63A7">
      <w:r>
        <w:separator/>
      </w:r>
    </w:p>
  </w:endnote>
  <w:endnote w:type="continuationSeparator" w:id="1">
    <w:p w:rsidR="00FF049B" w:rsidRDefault="00FF049B" w:rsidP="006A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49B" w:rsidRDefault="00FF049B" w:rsidP="006A63A7">
      <w:r>
        <w:separator/>
      </w:r>
    </w:p>
  </w:footnote>
  <w:footnote w:type="continuationSeparator" w:id="1">
    <w:p w:rsidR="00FF049B" w:rsidRDefault="00FF049B" w:rsidP="006A6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3A7"/>
    <w:rsid w:val="000838C6"/>
    <w:rsid w:val="000F26D2"/>
    <w:rsid w:val="001C7361"/>
    <w:rsid w:val="001F6519"/>
    <w:rsid w:val="00286231"/>
    <w:rsid w:val="002B1178"/>
    <w:rsid w:val="002B45D2"/>
    <w:rsid w:val="00343234"/>
    <w:rsid w:val="003A4FAE"/>
    <w:rsid w:val="0044547F"/>
    <w:rsid w:val="0048264B"/>
    <w:rsid w:val="004D08A8"/>
    <w:rsid w:val="004F63ED"/>
    <w:rsid w:val="00565238"/>
    <w:rsid w:val="00570EEB"/>
    <w:rsid w:val="005757E6"/>
    <w:rsid w:val="0058002F"/>
    <w:rsid w:val="005A23C5"/>
    <w:rsid w:val="005A5C8C"/>
    <w:rsid w:val="005B1B3E"/>
    <w:rsid w:val="005B65AF"/>
    <w:rsid w:val="005C41B7"/>
    <w:rsid w:val="005F1C6B"/>
    <w:rsid w:val="00654985"/>
    <w:rsid w:val="006A6178"/>
    <w:rsid w:val="006A63A7"/>
    <w:rsid w:val="006C4075"/>
    <w:rsid w:val="00701949"/>
    <w:rsid w:val="00722389"/>
    <w:rsid w:val="00756F96"/>
    <w:rsid w:val="0077114F"/>
    <w:rsid w:val="0079581B"/>
    <w:rsid w:val="007B03B5"/>
    <w:rsid w:val="007C092F"/>
    <w:rsid w:val="00800F22"/>
    <w:rsid w:val="00854181"/>
    <w:rsid w:val="008B6B92"/>
    <w:rsid w:val="00A0788B"/>
    <w:rsid w:val="00AA33A6"/>
    <w:rsid w:val="00B26464"/>
    <w:rsid w:val="00BD43B7"/>
    <w:rsid w:val="00BF5D84"/>
    <w:rsid w:val="00C11117"/>
    <w:rsid w:val="00D60D21"/>
    <w:rsid w:val="00DA7CF0"/>
    <w:rsid w:val="00DC0D51"/>
    <w:rsid w:val="00E22E29"/>
    <w:rsid w:val="00E24D6F"/>
    <w:rsid w:val="00E61CB4"/>
    <w:rsid w:val="00E9644F"/>
    <w:rsid w:val="00ED0E9F"/>
    <w:rsid w:val="00F40969"/>
    <w:rsid w:val="00FB61D6"/>
    <w:rsid w:val="00FF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3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3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169</Words>
  <Characters>965</Characters>
  <Application>Microsoft Office Word</Application>
  <DocSecurity>0</DocSecurity>
  <Lines>8</Lines>
  <Paragraphs>2</Paragraphs>
  <ScaleCrop>false</ScaleCrop>
  <Company>Lenovo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2020-03-13T00:38:00Z</dcterms:created>
  <dcterms:modified xsi:type="dcterms:W3CDTF">2020-04-03T06:45:00Z</dcterms:modified>
</cp:coreProperties>
</file>